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CCCD" w14:textId="77777777" w:rsidR="007936F1" w:rsidRDefault="007936F1" w:rsidP="004A54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DF18C84" w14:textId="78E6E805" w:rsidR="007936F1" w:rsidRDefault="007936F1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 астрономии для  обучающихся  </w:t>
      </w:r>
      <w:r w:rsidR="004A54DB">
        <w:rPr>
          <w:rFonts w:ascii="Times New Roman" w:hAnsi="Times New Roman"/>
          <w:sz w:val="24"/>
          <w:szCs w:val="24"/>
        </w:rPr>
        <w:t>10</w:t>
      </w:r>
      <w:r w:rsidR="007948BF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 составлена на основе учебного плана, основной образовательной программы среднего общего образования </w:t>
      </w:r>
      <w:r w:rsidR="002033C0">
        <w:rPr>
          <w:rFonts w:ascii="Times New Roman" w:hAnsi="Times New Roman"/>
          <w:sz w:val="24"/>
          <w:szCs w:val="24"/>
        </w:rPr>
        <w:t xml:space="preserve"> МАОУ «</w:t>
      </w:r>
      <w:r>
        <w:rPr>
          <w:rFonts w:ascii="Times New Roman" w:hAnsi="Times New Roman"/>
          <w:sz w:val="24"/>
          <w:szCs w:val="24"/>
        </w:rPr>
        <w:t>СОШ</w:t>
      </w:r>
      <w:r w:rsidR="002033C0">
        <w:rPr>
          <w:rFonts w:ascii="Times New Roman" w:hAnsi="Times New Roman"/>
          <w:sz w:val="24"/>
          <w:szCs w:val="24"/>
        </w:rPr>
        <w:t xml:space="preserve"> </w:t>
      </w:r>
      <w:r w:rsidR="007948BF">
        <w:rPr>
          <w:rFonts w:ascii="Times New Roman" w:hAnsi="Times New Roman"/>
          <w:sz w:val="24"/>
          <w:szCs w:val="24"/>
        </w:rPr>
        <w:t>№</w:t>
      </w:r>
      <w:r w:rsidR="002033C0">
        <w:rPr>
          <w:rFonts w:ascii="Times New Roman" w:hAnsi="Times New Roman"/>
          <w:sz w:val="24"/>
          <w:szCs w:val="24"/>
        </w:rPr>
        <w:t xml:space="preserve"> 44</w:t>
      </w:r>
      <w:r>
        <w:rPr>
          <w:rFonts w:ascii="Times New Roman" w:hAnsi="Times New Roman"/>
          <w:sz w:val="24"/>
          <w:szCs w:val="24"/>
        </w:rPr>
        <w:t>», Устава школы</w:t>
      </w:r>
      <w:r w:rsidR="007948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 учетом авторской программы  </w:t>
      </w:r>
      <w:proofErr w:type="spellStart"/>
      <w:r>
        <w:rPr>
          <w:rFonts w:ascii="Times New Roman" w:hAnsi="Times New Roman"/>
          <w:sz w:val="24"/>
          <w:szCs w:val="24"/>
        </w:rPr>
        <w:t>Чаругина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В.М. издательства «Просвещение»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948BF">
        <w:rPr>
          <w:rFonts w:ascii="Times New Roman" w:hAnsi="Times New Roman"/>
          <w:sz w:val="24"/>
          <w:szCs w:val="24"/>
        </w:rPr>
        <w:t>.</w:t>
      </w:r>
      <w:proofErr w:type="gramEnd"/>
    </w:p>
    <w:p w14:paraId="16A89F10" w14:textId="77777777" w:rsidR="007936F1" w:rsidRDefault="007936F1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</w:p>
    <w:p w14:paraId="5DEAECFF" w14:textId="77777777" w:rsidR="007936F1" w:rsidRDefault="007936F1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УМК "Астрономия. 10–11 классы. Базовый уровень"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sz w:val="24"/>
          <w:szCs w:val="24"/>
        </w:rPr>
        <w:t>Чаругин</w:t>
      </w:r>
      <w:proofErr w:type="spellEnd"/>
    </w:p>
    <w:p w14:paraId="1892D7B8" w14:textId="77777777" w:rsidR="007936F1" w:rsidRDefault="007936F1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Астрономия. Методическое пособие 10–11 классы. Базовый уровень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организаций. — М.: Просвещение, 2017. — 32 с. — (Сферы 1-11). — ISBN 978-5-09-053966-1 Под ред. В.М. </w:t>
      </w:r>
      <w:proofErr w:type="spellStart"/>
      <w:r>
        <w:rPr>
          <w:rFonts w:ascii="Times New Roman" w:hAnsi="Times New Roman"/>
          <w:sz w:val="24"/>
          <w:szCs w:val="24"/>
        </w:rPr>
        <w:t>Чаругина</w:t>
      </w:r>
      <w:proofErr w:type="spellEnd"/>
    </w:p>
    <w:p w14:paraId="5EF085A6" w14:textId="01A371B6" w:rsidR="007936F1" w:rsidRDefault="007936F1" w:rsidP="0068619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данной авторской программы и учебно-методического комплекса обусловлен уровнем учебных способностей обучающихся школы, запросом родителей на образование, соответствие данной программы требованиям ФГОС среднего общего образования, Федеральному перечню учебников РФ (приказ МО РФ №253 от 30.03.2014года; приказ МО РФ № 506 от 07.06.2017года.)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Программа составлена в соответствии с изменениями, внесенными в </w:t>
      </w:r>
      <w:proofErr w:type="gramStart"/>
      <w:r>
        <w:rPr>
          <w:rFonts w:ascii="Times New Roman" w:hAnsi="Times New Roman"/>
          <w:sz w:val="24"/>
          <w:szCs w:val="24"/>
        </w:rPr>
        <w:t>Федеральный</w:t>
      </w:r>
      <w:proofErr w:type="gramEnd"/>
      <w:r w:rsidR="004A5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</w:t>
      </w:r>
      <w:r w:rsidR="004A54DB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4A54DB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стандарта среднего  общего образования.</w:t>
      </w:r>
      <w:r w:rsidR="0068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предмет входит в образовательную область «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предметы».</w:t>
      </w:r>
      <w:r w:rsidR="0068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Внеурочная деятельность по предмету предусматривается в формах: предметная неделя, НПК.</w:t>
      </w:r>
      <w:r w:rsidR="0068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Положением о системе оценивания ОУ в форме итогового проверочного теста.</w:t>
      </w:r>
    </w:p>
    <w:p w14:paraId="4C440DEA" w14:textId="77777777" w:rsidR="007936F1" w:rsidRDefault="007936F1" w:rsidP="007936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14:paraId="69D6B753" w14:textId="3A6C7946" w:rsidR="007936F1" w:rsidRDefault="007936F1" w:rsidP="004A5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на: 3</w:t>
      </w:r>
      <w:r w:rsidR="004A54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948BF">
        <w:rPr>
          <w:rFonts w:ascii="Times New Roman" w:hAnsi="Times New Roman"/>
          <w:sz w:val="24"/>
          <w:szCs w:val="24"/>
        </w:rPr>
        <w:t>ов</w:t>
      </w:r>
    </w:p>
    <w:p w14:paraId="04B03893" w14:textId="63E6C2B5" w:rsidR="004A54DB" w:rsidRDefault="004A54DB" w:rsidP="004A5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</w:t>
      </w:r>
      <w:r w:rsidR="002033C0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 2-е полугодие </w:t>
      </w:r>
      <w:r w:rsidR="002033C0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Pr="004A54DB">
        <w:rPr>
          <w:rFonts w:ascii="Times New Roman" w:hAnsi="Times New Roman"/>
          <w:sz w:val="24"/>
          <w:szCs w:val="24"/>
        </w:rPr>
        <w:t>(1 час в неделю).</w:t>
      </w:r>
    </w:p>
    <w:p w14:paraId="61BCF2D3" w14:textId="77777777" w:rsidR="007936F1" w:rsidRDefault="007936F1" w:rsidP="004A5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астрономии реализуется в течение 1 года.</w:t>
      </w:r>
    </w:p>
    <w:p w14:paraId="28BC6BA2" w14:textId="77777777" w:rsidR="007936F1" w:rsidRDefault="007936F1" w:rsidP="007936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учебных часов по разделам программы</w:t>
      </w:r>
    </w:p>
    <w:tbl>
      <w:tblPr>
        <w:tblStyle w:val="a3"/>
        <w:tblW w:w="7508" w:type="dxa"/>
        <w:tblInd w:w="0" w:type="dxa"/>
        <w:tblLook w:val="04A0" w:firstRow="1" w:lastRow="0" w:firstColumn="1" w:lastColumn="0" w:noHBand="0" w:noVBand="1"/>
      </w:tblPr>
      <w:tblGrid>
        <w:gridCol w:w="1006"/>
        <w:gridCol w:w="4092"/>
        <w:gridCol w:w="2410"/>
      </w:tblGrid>
      <w:tr w:rsidR="007936F1" w14:paraId="35280C95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FDAA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5E76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D0CC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936F1" w14:paraId="1EFED948" w14:textId="77777777" w:rsidTr="007936F1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8E50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943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F640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6F1" w14:paraId="12CC5BDD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6584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41EF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483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6F1" w14:paraId="6F6F2B50" w14:textId="77777777" w:rsidTr="007936F1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F3F1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967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E0FE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352E209C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A15D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5A8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2B4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36F1" w14:paraId="0E95A9EA" w14:textId="77777777" w:rsidTr="007936F1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C382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CF8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D84C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36F1" w14:paraId="6C315602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395F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04E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C0E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37767651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6B29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D50A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5F8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09BC0C6E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D87E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3629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B4F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50F127D4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C90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376C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C2C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4DB" w14:paraId="79B1CD52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F5F" w14:textId="77777777" w:rsidR="004A54DB" w:rsidRDefault="004A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D48" w14:textId="3233C453" w:rsidR="004A54DB" w:rsidRDefault="004A5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10A" w14:textId="7603FD7D" w:rsidR="004A54DB" w:rsidRDefault="0020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6F1" w14:paraId="18474F71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3AB" w14:textId="77777777" w:rsidR="007936F1" w:rsidRDefault="007936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74A" w14:textId="77777777" w:rsidR="007936F1" w:rsidRDefault="007936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E87F" w14:textId="05F99395" w:rsidR="007936F1" w:rsidRDefault="007936F1" w:rsidP="002033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2033C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p w14:paraId="02BF6CE9" w14:textId="77777777" w:rsidR="007936F1" w:rsidRDefault="007936F1" w:rsidP="007936F1"/>
    <w:p w14:paraId="0A0CE86A" w14:textId="291AC4FA" w:rsidR="0021416B" w:rsidRPr="0021416B" w:rsidRDefault="0021416B" w:rsidP="0021416B">
      <w:pPr>
        <w:pStyle w:val="3"/>
        <w:tabs>
          <w:tab w:val="left" w:pos="-861"/>
        </w:tabs>
        <w:ind w:left="-4"/>
        <w:rPr>
          <w:rFonts w:ascii="Times New Roman" w:hAnsi="Times New Roman" w:cs="Times New Roman"/>
          <w:sz w:val="24"/>
          <w:szCs w:val="24"/>
        </w:rPr>
      </w:pPr>
      <w:r w:rsidRPr="0021416B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14:paraId="1F09A230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Введение в астрономию (2 ч) </w:t>
      </w:r>
    </w:p>
    <w:p w14:paraId="41E140D9" w14:textId="34630CC8" w:rsidR="0021416B" w:rsidRPr="0021416B" w:rsidRDefault="0021416B" w:rsidP="007948BF">
      <w:pPr>
        <w:tabs>
          <w:tab w:val="left" w:pos="-861"/>
        </w:tabs>
        <w:spacing w:line="240" w:lineRule="auto"/>
        <w:ind w:left="-4" w:right="623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данной темы — познакомить учащихся с основными астрономическими объектами, заполняющими Вселенную: планетами, Солнцем, </w:t>
      </w:r>
      <w:r w:rsidRPr="0021416B">
        <w:rPr>
          <w:rFonts w:ascii="Times New Roman" w:hAnsi="Times New Roman"/>
          <w:sz w:val="24"/>
          <w:szCs w:val="24"/>
        </w:rPr>
        <w:tab/>
        <w:t xml:space="preserve">звёздами, </w:t>
      </w:r>
      <w:r w:rsidRPr="0021416B">
        <w:rPr>
          <w:rFonts w:ascii="Times New Roman" w:hAnsi="Times New Roman"/>
          <w:sz w:val="24"/>
          <w:szCs w:val="24"/>
        </w:rPr>
        <w:tab/>
        <w:t xml:space="preserve">звёздными </w:t>
      </w:r>
      <w:r w:rsidRPr="0021416B">
        <w:rPr>
          <w:rFonts w:ascii="Times New Roman" w:hAnsi="Times New Roman"/>
          <w:sz w:val="24"/>
          <w:szCs w:val="24"/>
        </w:rPr>
        <w:tab/>
        <w:t xml:space="preserve">скоплениями, </w:t>
      </w:r>
      <w:r w:rsidRPr="0021416B">
        <w:rPr>
          <w:rFonts w:ascii="Times New Roman" w:hAnsi="Times New Roman"/>
          <w:sz w:val="24"/>
          <w:szCs w:val="24"/>
        </w:rPr>
        <w:tab/>
        <w:t xml:space="preserve">галактиками, скоплениями галактик; физическими процессами, протекающими в них и в окружающем их пространстве. Учащиеся знакомятся с характерными </w:t>
      </w:r>
      <w:r w:rsidRPr="0021416B">
        <w:rPr>
          <w:rFonts w:ascii="Times New Roman" w:hAnsi="Times New Roman"/>
          <w:sz w:val="24"/>
          <w:szCs w:val="24"/>
        </w:rPr>
        <w:tab/>
        <w:t xml:space="preserve">масштабами, </w:t>
      </w:r>
      <w:r w:rsidRPr="0021416B">
        <w:rPr>
          <w:rFonts w:ascii="Times New Roman" w:hAnsi="Times New Roman"/>
          <w:sz w:val="24"/>
          <w:szCs w:val="24"/>
        </w:rPr>
        <w:tab/>
        <w:t xml:space="preserve">характеризующими </w:t>
      </w:r>
      <w:r w:rsidRPr="0021416B">
        <w:rPr>
          <w:rFonts w:ascii="Times New Roman" w:hAnsi="Times New Roman"/>
          <w:sz w:val="24"/>
          <w:szCs w:val="24"/>
        </w:rPr>
        <w:tab/>
        <w:t xml:space="preserve">свойства </w:t>
      </w:r>
      <w:r w:rsidRPr="0021416B">
        <w:rPr>
          <w:rFonts w:ascii="Times New Roman" w:hAnsi="Times New Roman"/>
          <w:sz w:val="24"/>
          <w:szCs w:val="24"/>
        </w:rPr>
        <w:lastRenderedPageBreak/>
        <w:tab/>
        <w:t xml:space="preserve">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 будут подробно  изучать на уроках астрономии. </w:t>
      </w:r>
    </w:p>
    <w:p w14:paraId="79819AEC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Астрометрия (5 ч) </w:t>
      </w:r>
    </w:p>
    <w:p w14:paraId="23526F64" w14:textId="6860A1F7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 античные 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14:paraId="2C880AE6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Небесная механика (4 ч) </w:t>
      </w:r>
    </w:p>
    <w:p w14:paraId="5A1782CE" w14:textId="4E5612DD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14:paraId="53020F99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Строение Солнечной  системы (7 ч) </w:t>
      </w:r>
    </w:p>
    <w:p w14:paraId="28C47981" w14:textId="49644C6F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14:paraId="14760F40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>Астрофизика и звёздная астрономия (9 ч)</w:t>
      </w:r>
      <w:r w:rsidRPr="0021416B">
        <w:rPr>
          <w:b w:val="0"/>
          <w:sz w:val="24"/>
          <w:szCs w:val="24"/>
        </w:rPr>
        <w:t xml:space="preserve"> </w:t>
      </w:r>
    </w:p>
    <w:p w14:paraId="2D278D0D" w14:textId="3633D1F0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</w:t>
      </w:r>
      <w:r w:rsidR="0068619F">
        <w:rPr>
          <w:rFonts w:ascii="Times New Roman" w:hAnsi="Times New Roman"/>
          <w:sz w:val="24"/>
          <w:szCs w:val="24"/>
        </w:rPr>
        <w:t xml:space="preserve">роцессах на Земле и в биосфере; </w:t>
      </w:r>
      <w:r w:rsidRPr="0021416B">
        <w:rPr>
          <w:rFonts w:ascii="Times New Roman" w:hAnsi="Times New Roman"/>
          <w:sz w:val="24"/>
          <w:szCs w:val="24"/>
        </w:rPr>
        <w:t>о</w:t>
      </w:r>
      <w:r w:rsidR="0068619F">
        <w:rPr>
          <w:rFonts w:ascii="Times New Roman" w:hAnsi="Times New Roman"/>
          <w:sz w:val="24"/>
          <w:szCs w:val="24"/>
        </w:rPr>
        <w:t xml:space="preserve"> том, как астрономы узнали о </w:t>
      </w:r>
      <w:r w:rsidRPr="0021416B">
        <w:rPr>
          <w:rFonts w:ascii="Times New Roman" w:hAnsi="Times New Roman"/>
          <w:sz w:val="24"/>
          <w:szCs w:val="24"/>
        </w:rPr>
        <w:t>в</w:t>
      </w:r>
      <w:r w:rsidR="0068619F">
        <w:rPr>
          <w:rFonts w:ascii="Times New Roman" w:hAnsi="Times New Roman"/>
          <w:sz w:val="24"/>
          <w:szCs w:val="24"/>
        </w:rPr>
        <w:t xml:space="preserve">нутреннем </w:t>
      </w:r>
      <w:r w:rsidR="0068619F">
        <w:rPr>
          <w:rFonts w:ascii="Times New Roman" w:hAnsi="Times New Roman"/>
          <w:sz w:val="24"/>
          <w:szCs w:val="24"/>
        </w:rPr>
        <w:tab/>
        <w:t xml:space="preserve">строении Солнца </w:t>
      </w:r>
      <w:r w:rsidR="0068619F">
        <w:rPr>
          <w:rFonts w:ascii="Times New Roman" w:hAnsi="Times New Roman"/>
          <w:sz w:val="24"/>
          <w:szCs w:val="24"/>
        </w:rPr>
        <w:tab/>
        <w:t xml:space="preserve">и </w:t>
      </w:r>
      <w:r w:rsidRPr="0021416B">
        <w:rPr>
          <w:rFonts w:ascii="Times New Roman" w:hAnsi="Times New Roman"/>
          <w:sz w:val="24"/>
          <w:szCs w:val="24"/>
        </w:rPr>
        <w:t xml:space="preserve">как наблюдения </w:t>
      </w:r>
      <w:r w:rsidRPr="0021416B">
        <w:rPr>
          <w:rFonts w:ascii="Times New Roman" w:hAnsi="Times New Roman"/>
          <w:sz w:val="24"/>
          <w:szCs w:val="24"/>
        </w:rPr>
        <w:tab/>
        <w:t>солнечн</w:t>
      </w:r>
      <w:r w:rsidR="0068619F">
        <w:rPr>
          <w:rFonts w:ascii="Times New Roman" w:hAnsi="Times New Roman"/>
          <w:sz w:val="24"/>
          <w:szCs w:val="24"/>
        </w:rPr>
        <w:t xml:space="preserve">ых </w:t>
      </w:r>
      <w:r w:rsidR="0068619F">
        <w:rPr>
          <w:rFonts w:ascii="Times New Roman" w:hAnsi="Times New Roman"/>
          <w:sz w:val="24"/>
          <w:szCs w:val="24"/>
        </w:rPr>
        <w:tab/>
        <w:t xml:space="preserve">нейтрино </w:t>
      </w:r>
      <w:r w:rsidR="0068619F">
        <w:rPr>
          <w:rFonts w:ascii="Times New Roman" w:hAnsi="Times New Roman"/>
          <w:sz w:val="24"/>
          <w:szCs w:val="24"/>
        </w:rPr>
        <w:tab/>
        <w:t xml:space="preserve">подтвердили </w:t>
      </w:r>
      <w:r w:rsidR="0068619F">
        <w:rPr>
          <w:rFonts w:ascii="Times New Roman" w:hAnsi="Times New Roman"/>
          <w:sz w:val="24"/>
          <w:szCs w:val="24"/>
        </w:rPr>
        <w:tab/>
        <w:t xml:space="preserve">наши </w:t>
      </w:r>
      <w:r w:rsidRPr="0021416B">
        <w:rPr>
          <w:rFonts w:ascii="Times New Roman" w:hAnsi="Times New Roman"/>
          <w:sz w:val="24"/>
          <w:szCs w:val="24"/>
        </w:rPr>
        <w:t xml:space="preserve">представления </w:t>
      </w:r>
      <w:r w:rsidR="0068619F">
        <w:rPr>
          <w:rFonts w:ascii="Times New Roman" w:hAnsi="Times New Roman"/>
          <w:sz w:val="24"/>
          <w:szCs w:val="24"/>
        </w:rPr>
        <w:t xml:space="preserve">  о процессах </w:t>
      </w:r>
      <w:r w:rsidR="0068619F">
        <w:rPr>
          <w:rFonts w:ascii="Times New Roman" w:hAnsi="Times New Roman"/>
          <w:sz w:val="24"/>
          <w:szCs w:val="24"/>
        </w:rPr>
        <w:tab/>
        <w:t xml:space="preserve">внутри Солнца; получить представление: об </w:t>
      </w:r>
      <w:r w:rsidRPr="0021416B">
        <w:rPr>
          <w:rFonts w:ascii="Times New Roman" w:hAnsi="Times New Roman"/>
          <w:sz w:val="24"/>
          <w:szCs w:val="24"/>
        </w:rPr>
        <w:t xml:space="preserve">основных </w:t>
      </w:r>
      <w:r w:rsidRPr="0021416B">
        <w:rPr>
          <w:rFonts w:ascii="Times New Roman" w:hAnsi="Times New Roman"/>
          <w:sz w:val="24"/>
          <w:szCs w:val="24"/>
        </w:rPr>
        <w:tab/>
        <w:t xml:space="preserve">характеристиках </w:t>
      </w:r>
      <w:r w:rsidRPr="0021416B">
        <w:rPr>
          <w:rFonts w:ascii="Times New Roman" w:hAnsi="Times New Roman"/>
          <w:sz w:val="24"/>
          <w:szCs w:val="24"/>
        </w:rPr>
        <w:tab/>
        <w:t xml:space="preserve">звёзд, </w:t>
      </w:r>
      <w:r w:rsidRPr="0021416B">
        <w:rPr>
          <w:rFonts w:ascii="Times New Roman" w:hAnsi="Times New Roman"/>
          <w:sz w:val="24"/>
          <w:szCs w:val="24"/>
        </w:rPr>
        <w:tab/>
        <w:t>их</w:t>
      </w:r>
      <w:r w:rsidR="0068619F">
        <w:rPr>
          <w:rFonts w:ascii="Times New Roman" w:hAnsi="Times New Roman"/>
          <w:sz w:val="24"/>
          <w:szCs w:val="24"/>
        </w:rPr>
        <w:t xml:space="preserve"> взаимосвязи, </w:t>
      </w:r>
      <w:r w:rsidRPr="0021416B">
        <w:rPr>
          <w:rFonts w:ascii="Times New Roman" w:hAnsi="Times New Roman"/>
          <w:sz w:val="24"/>
          <w:szCs w:val="24"/>
        </w:rPr>
        <w:t xml:space="preserve">внутреннем строении звёзд различных типов, понять природу белых карликов, нейтронных звёзд и чёрных дыр, </w:t>
      </w:r>
      <w:proofErr w:type="gramStart"/>
      <w:r w:rsidRPr="0021416B">
        <w:rPr>
          <w:rFonts w:ascii="Times New Roman" w:hAnsi="Times New Roman"/>
          <w:sz w:val="24"/>
          <w:szCs w:val="24"/>
        </w:rPr>
        <w:t>узнать</w:t>
      </w:r>
      <w:proofErr w:type="gramEnd"/>
      <w:r w:rsidRPr="0021416B">
        <w:rPr>
          <w:rFonts w:ascii="Times New Roman" w:hAnsi="Times New Roman"/>
          <w:sz w:val="24"/>
          <w:szCs w:val="24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 </w:t>
      </w:r>
    </w:p>
    <w:p w14:paraId="615B06C2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Млечный Путь – наша Галактика (3 ч) </w:t>
      </w:r>
    </w:p>
    <w:p w14:paraId="543DD930" w14:textId="3F77E0C5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изучение темы — получить представление о нашей Галактике — Млечном Пути, об объектах, её составляющих, о распределении газа и пыли в ней, 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14:paraId="63C1DABB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lastRenderedPageBreak/>
        <w:t xml:space="preserve">Галактики (3 ч) </w:t>
      </w:r>
    </w:p>
    <w:p w14:paraId="234073B7" w14:textId="3ABD7792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 </w:t>
      </w:r>
    </w:p>
    <w:p w14:paraId="7AA3E5FB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Строение и эволюция Вселенной (3 ч) </w:t>
      </w:r>
    </w:p>
    <w:p w14:paraId="223F63BC" w14:textId="68C5F63C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 вещества  в начальные  периоды жизни Вселенной и о природе реликтового излучения, о современных наблюдениях ускоренного расширения Вселенной. </w:t>
      </w:r>
    </w:p>
    <w:p w14:paraId="74E1F3B1" w14:textId="77777777" w:rsidR="0021416B" w:rsidRPr="0021416B" w:rsidRDefault="0021416B" w:rsidP="007948BF">
      <w:pPr>
        <w:pStyle w:val="2"/>
        <w:tabs>
          <w:tab w:val="left" w:pos="-861"/>
        </w:tabs>
        <w:spacing w:line="240" w:lineRule="auto"/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Современные проблемы астрономии (3 ч) </w:t>
      </w:r>
    </w:p>
    <w:p w14:paraId="1B4EC9AF" w14:textId="77777777" w:rsidR="0021416B" w:rsidRPr="0021416B" w:rsidRDefault="0021416B" w:rsidP="007948BF">
      <w:pPr>
        <w:tabs>
          <w:tab w:val="left" w:pos="-861"/>
        </w:tabs>
        <w:spacing w:line="240" w:lineRule="auto"/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 </w:t>
      </w:r>
    </w:p>
    <w:p w14:paraId="21ADAEFD" w14:textId="310DB545" w:rsidR="00471F64" w:rsidRPr="0021416B" w:rsidRDefault="00471F64" w:rsidP="007948BF">
      <w:pPr>
        <w:spacing w:line="240" w:lineRule="auto"/>
        <w:ind w:right="849"/>
        <w:jc w:val="both"/>
        <w:rPr>
          <w:rFonts w:ascii="Times New Roman" w:hAnsi="Times New Roman"/>
          <w:b/>
          <w:sz w:val="24"/>
          <w:szCs w:val="24"/>
        </w:rPr>
      </w:pPr>
      <w:r w:rsidRPr="0021416B">
        <w:rPr>
          <w:rFonts w:ascii="Times New Roman" w:hAnsi="Times New Roman"/>
          <w:b/>
          <w:sz w:val="24"/>
          <w:szCs w:val="24"/>
        </w:rPr>
        <w:t xml:space="preserve">В результате изучения астрономии на базовом уровне ученик должен знать/понимать </w:t>
      </w:r>
    </w:p>
    <w:p w14:paraId="3327A6C7" w14:textId="77777777" w:rsidR="00471F64" w:rsidRPr="0021416B" w:rsidRDefault="00471F64" w:rsidP="007948BF">
      <w:pPr>
        <w:tabs>
          <w:tab w:val="left" w:pos="8647"/>
        </w:tabs>
        <w:spacing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</w:p>
    <w:p w14:paraId="147FAD6E" w14:textId="77777777" w:rsidR="00471F64" w:rsidRPr="0021416B" w:rsidRDefault="00471F64" w:rsidP="007948BF">
      <w:p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физических величин: парсек, световой год, астрономическая единица, звездная величина; </w:t>
      </w:r>
    </w:p>
    <w:p w14:paraId="37CC00CF" w14:textId="77777777" w:rsidR="00471F64" w:rsidRPr="0021416B" w:rsidRDefault="00471F64" w:rsidP="0079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физического закона Хаббла; </w:t>
      </w:r>
    </w:p>
    <w:p w14:paraId="6689B3AF" w14:textId="77777777" w:rsidR="00471F64" w:rsidRPr="0021416B" w:rsidRDefault="00471F64" w:rsidP="0079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основные этапы освоения космического пространства; </w:t>
      </w:r>
    </w:p>
    <w:p w14:paraId="7F3F70D6" w14:textId="77777777" w:rsidR="00471F64" w:rsidRPr="0021416B" w:rsidRDefault="00471F64" w:rsidP="0079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гипотезы происхождения Солнечной системы; </w:t>
      </w:r>
    </w:p>
    <w:p w14:paraId="7B194146" w14:textId="77777777" w:rsidR="00471F64" w:rsidRPr="0021416B" w:rsidRDefault="00471F64" w:rsidP="0079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основные характеристики и строение Солнца, солнечной атмосферы; </w:t>
      </w:r>
    </w:p>
    <w:p w14:paraId="392F34A2" w14:textId="77777777" w:rsidR="00471F64" w:rsidRPr="0021416B" w:rsidRDefault="00471F64" w:rsidP="007948BF">
      <w:p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размеры Галактики, положение и период обращения Солнца относительно центра Галактики; уметь </w:t>
      </w:r>
    </w:p>
    <w:p w14:paraId="03AD04F0" w14:textId="77777777" w:rsidR="00471F64" w:rsidRPr="0021416B" w:rsidRDefault="00471F64" w:rsidP="007948BF">
      <w:pPr>
        <w:spacing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приводить примеры:</w:t>
      </w:r>
      <w:r w:rsidRPr="0021416B">
        <w:rPr>
          <w:rFonts w:ascii="Times New Roman" w:hAnsi="Times New Roman"/>
          <w:sz w:val="24"/>
          <w:szCs w:val="24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14:paraId="1CB275BF" w14:textId="340BFBFD" w:rsidR="00471F64" w:rsidRPr="0021416B" w:rsidRDefault="00471F64" w:rsidP="007948BF">
      <w:pPr>
        <w:spacing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описывать и объяснять:</w:t>
      </w:r>
      <w:r w:rsidRPr="0021416B">
        <w:rPr>
          <w:rFonts w:ascii="Times New Roman" w:hAnsi="Times New Roman"/>
          <w:sz w:val="24"/>
          <w:szCs w:val="24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</w:t>
      </w:r>
      <w:r w:rsidRPr="0021416B">
        <w:rPr>
          <w:rFonts w:ascii="Times New Roman" w:hAnsi="Times New Roman"/>
          <w:sz w:val="24"/>
          <w:szCs w:val="24"/>
        </w:rPr>
        <w:lastRenderedPageBreak/>
        <w:t>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7C3E6FB8" w14:textId="77777777" w:rsidR="00471F64" w:rsidRPr="0021416B" w:rsidRDefault="00471F64" w:rsidP="007948BF">
      <w:pPr>
        <w:spacing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характеризовать</w:t>
      </w:r>
      <w:r w:rsidRPr="0021416B">
        <w:rPr>
          <w:rFonts w:ascii="Times New Roman" w:hAnsi="Times New Roman"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14:paraId="06FCA139" w14:textId="77777777" w:rsidR="00471F64" w:rsidRPr="0021416B" w:rsidRDefault="00471F64" w:rsidP="007948BF">
      <w:pPr>
        <w:spacing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находить</w:t>
      </w:r>
      <w:r w:rsidRPr="0021416B">
        <w:rPr>
          <w:rFonts w:ascii="Times New Roman" w:hAnsi="Times New Roman"/>
          <w:sz w:val="24"/>
          <w:szCs w:val="24"/>
        </w:rPr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14:paraId="7165D0D5" w14:textId="6A096F38" w:rsidR="00471F64" w:rsidRPr="0021416B" w:rsidRDefault="00471F64" w:rsidP="007948BF">
      <w:pPr>
        <w:spacing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14:paraId="3F8F0EE9" w14:textId="7E261B9C" w:rsidR="0077349F" w:rsidRPr="0021416B" w:rsidRDefault="00471F64" w:rsidP="007948BF">
      <w:pPr>
        <w:spacing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использовать</w:t>
      </w:r>
      <w:r w:rsidRPr="0021416B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14:paraId="567077B0" w14:textId="77777777" w:rsidR="00C5474B" w:rsidRDefault="00C5474B" w:rsidP="007948BF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Календарно-тематическое планирование.</w:t>
      </w:r>
      <w:bookmarkStart w:id="0" w:name="_GoBack"/>
      <w:bookmarkEnd w:id="0"/>
    </w:p>
    <w:p w14:paraId="33AC8064" w14:textId="77777777" w:rsidR="00C5474B" w:rsidRDefault="00C5474B" w:rsidP="007948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546"/>
        <w:gridCol w:w="1960"/>
        <w:gridCol w:w="1769"/>
      </w:tblGrid>
      <w:tr w:rsidR="00C5474B" w14:paraId="15F2CEBD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53E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452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AE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1C5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Корректировка </w:t>
            </w:r>
          </w:p>
        </w:tc>
      </w:tr>
      <w:tr w:rsidR="00C5474B" w14:paraId="671935A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FE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A3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Введение (1 ч)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E7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5D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A577746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74B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07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в астрономию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CF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91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07ABD56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7D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92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Астрометрия (5 ч)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1F6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DF3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CB31D4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1F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EC6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Звёздное небо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47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6C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C4523D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CB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EF6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Небесные координаты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BA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3C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D7A0007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BD6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D37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Видимое движение планет и Солнца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A7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7B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A14DFB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F4F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60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Движение Луны и затмения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27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0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28B700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0C5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FD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Время. Календарь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9B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9D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3A75A8C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BA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Небесная механика (3ч)</w:t>
            </w:r>
          </w:p>
        </w:tc>
      </w:tr>
      <w:tr w:rsidR="00C5474B" w14:paraId="798F326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72E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74D7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 мира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34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F9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EDE24FA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1D6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771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Законы Кеплера движения планет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32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C2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389832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585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0E4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Космические скорости и межпланетные перелёты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47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9A7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051D136C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64C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Строение Солнечной системы(7ч)</w:t>
            </w:r>
          </w:p>
        </w:tc>
      </w:tr>
      <w:tr w:rsidR="00C5474B" w14:paraId="6D1942BE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CEE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3D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53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A2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3EDB970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630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5C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 Земля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EF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9B3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2AC66C33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D7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61D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Луна и её влияние на Землю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2D7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BB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EC7F077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9AE6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302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Планеты земной группы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C9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A46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24316C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C15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14/5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5A8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Планеты – гиганты. Планеты карлики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57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65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4880FA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3F16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15/6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AE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Малые тела Солнечной системы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A5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12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FE4E29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AC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16/7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77A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Современные представления о происхождении Солнечной системы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86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6F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28EE0CA7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D8E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Астрофизика и звёздная астрономия (7ч)</w:t>
            </w:r>
          </w:p>
        </w:tc>
      </w:tr>
      <w:tr w:rsidR="00C5474B" w14:paraId="3FBC3A2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1F2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4B9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Методы астрофизических исследований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3C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AA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C75F5CA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FE0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546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Солнце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837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16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6420B619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7C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93C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Внутреннее строение и источник энергии Солнца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04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463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7787587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B66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20/4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2E4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характеристики звёзд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2F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CF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1B8D5D3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9CE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21/5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130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Белые карлики…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E36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71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95DD924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75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22/6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7B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Новые и сверхновые звезды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D4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A1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895CC4E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12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23/7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506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Эволюция звёзд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6B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47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0374394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A2F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Млечный путь (3ч)</w:t>
            </w:r>
          </w:p>
        </w:tc>
      </w:tr>
      <w:tr w:rsidR="00C5474B" w14:paraId="3F382C6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5E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9E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Газ и пыль в галактике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75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F7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9A8C1C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52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2B3C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Рассеянные и шаровые звёздные скопления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88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0E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196AAB1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F34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8C6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Сверх массивная чёрная дыра в центре млечного пути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D8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013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2E70F327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0E3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Галактики (3ч)</w:t>
            </w:r>
          </w:p>
        </w:tc>
      </w:tr>
      <w:tr w:rsidR="00C5474B" w14:paraId="7FBEF4A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E83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05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Классификация галактик.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1F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B39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AC8D0A4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68D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6FF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Активные Галактики и квазары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98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FC0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32D033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FE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9F47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Скопление галактик.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B4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D62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207B8F1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07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Строение и эволюция Вселенной (2ч)</w:t>
            </w:r>
          </w:p>
        </w:tc>
      </w:tr>
      <w:tr w:rsidR="00C5474B" w14:paraId="0B063C50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C4D4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B33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Конечность и бесконечность Вселенной Расширяющаяся Вселенная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3C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BF6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E3B0835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AE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72FA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Модель «горячей Вселенной</w:t>
            </w:r>
            <w:r>
              <w:rPr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реликтовое излучение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A23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13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3F56F87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6CD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Современные проблемы астрономии (3ч)</w:t>
            </w:r>
          </w:p>
        </w:tc>
      </w:tr>
      <w:tr w:rsidR="00C5474B" w14:paraId="6EC3F406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BB3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42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Ускоренное расширение Вселенной и тёмная энергия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FB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D5B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945B45E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6D7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154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Обнаружение планет возле других звёзд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3F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B0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E06311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4F7E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A58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Поиск жизни и разума во Вселенной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61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B6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004D755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2B0" w14:textId="34B792AF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83C" w14:textId="74337D89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EE1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BF5" w14:textId="77777777" w:rsidR="00C5474B" w:rsidRDefault="00C5474B" w:rsidP="007948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17D533F" w14:textId="77777777" w:rsidR="00C5474B" w:rsidRPr="00471F64" w:rsidRDefault="00C5474B" w:rsidP="007948B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5474B" w:rsidRPr="00471F64" w:rsidSect="004A54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C"/>
    <w:rsid w:val="000722EE"/>
    <w:rsid w:val="000F1B76"/>
    <w:rsid w:val="002033C0"/>
    <w:rsid w:val="0021416B"/>
    <w:rsid w:val="003A063C"/>
    <w:rsid w:val="00471F64"/>
    <w:rsid w:val="004A54DB"/>
    <w:rsid w:val="005868F8"/>
    <w:rsid w:val="0068619F"/>
    <w:rsid w:val="006C4C68"/>
    <w:rsid w:val="007936F1"/>
    <w:rsid w:val="007948BF"/>
    <w:rsid w:val="00B42E4F"/>
    <w:rsid w:val="00C5474B"/>
    <w:rsid w:val="00EA7457"/>
    <w:rsid w:val="00EE7DBD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F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1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21416B"/>
    <w:pPr>
      <w:keepNext/>
      <w:keepLines/>
      <w:spacing w:after="129"/>
      <w:ind w:left="10" w:right="8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1416B"/>
    <w:pPr>
      <w:keepNext/>
      <w:keepLines/>
      <w:spacing w:after="29"/>
      <w:ind w:left="11" w:hanging="10"/>
      <w:outlineLvl w:val="2"/>
    </w:pPr>
    <w:rPr>
      <w:rFonts w:ascii="Cambria" w:eastAsia="Cambria" w:hAnsi="Cambria" w:cs="Cambria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6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41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16B"/>
    <w:rPr>
      <w:rFonts w:ascii="Cambria" w:eastAsia="Cambria" w:hAnsi="Cambria" w:cs="Cambria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1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21416B"/>
    <w:pPr>
      <w:keepNext/>
      <w:keepLines/>
      <w:spacing w:after="129"/>
      <w:ind w:left="10" w:right="8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1416B"/>
    <w:pPr>
      <w:keepNext/>
      <w:keepLines/>
      <w:spacing w:after="29"/>
      <w:ind w:left="11" w:hanging="10"/>
      <w:outlineLvl w:val="2"/>
    </w:pPr>
    <w:rPr>
      <w:rFonts w:ascii="Cambria" w:eastAsia="Cambria" w:hAnsi="Cambria" w:cs="Cambria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6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41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16B"/>
    <w:rPr>
      <w:rFonts w:ascii="Cambria" w:eastAsia="Cambria" w:hAnsi="Cambria" w:cs="Cambria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2017-11-29T18:49:00Z</cp:lastPrinted>
  <dcterms:created xsi:type="dcterms:W3CDTF">2018-09-02T14:15:00Z</dcterms:created>
  <dcterms:modified xsi:type="dcterms:W3CDTF">2018-09-02T14:15:00Z</dcterms:modified>
</cp:coreProperties>
</file>