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3575" w:right="3922"/>
        <w:jc w:val="center"/>
      </w:pPr>
      <w:r>
        <w:rPr/>
        <w:t>Пояснительная записка</w:t>
      </w:r>
    </w:p>
    <w:p>
      <w:pPr>
        <w:pStyle w:val="BodyText"/>
        <w:spacing w:line="276" w:lineRule="auto" w:before="173"/>
        <w:ind w:right="569" w:firstLine="708"/>
      </w:pPr>
      <w:r>
        <w:rPr/>
        <w:t>Рабочая программа по астрономии для обучающихся 10 класса составлена на основе учебного плана, основной образовательной программы среднего общего образования МАОУ «СОШ № 44», Устава школы, с учетом авторской программы Чаругина В.М. издательства «Просвещение»</w:t>
      </w:r>
      <w:r>
        <w:rPr>
          <w:spacing w:val="-7"/>
        </w:rPr>
        <w:t> </w:t>
      </w:r>
      <w:r>
        <w:rPr/>
        <w:t>.</w:t>
      </w:r>
    </w:p>
    <w:p>
      <w:pPr>
        <w:pStyle w:val="BodyText"/>
        <w:ind w:left="929"/>
        <w:jc w:val="left"/>
      </w:pPr>
      <w:r>
        <w:rPr/>
        <w:t>УМК:</w:t>
      </w:r>
    </w:p>
    <w:p>
      <w:pPr>
        <w:pStyle w:val="BodyText"/>
        <w:spacing w:line="276" w:lineRule="auto" w:before="41"/>
        <w:ind w:left="929" w:right="569"/>
      </w:pPr>
      <w:r>
        <w:rPr/>
        <w:t>Учебник. УМК "Астрономия. 10–11 классы. Базовый уровень" В.М. Чаругин Астрономия. Методическое пособие 10–11 классы. Базовый уровень : учеб</w:t>
      </w:r>
      <w:r>
        <w:rPr>
          <w:spacing w:val="35"/>
        </w:rPr>
        <w:t> </w:t>
      </w:r>
      <w:r>
        <w:rPr/>
        <w:t>пособие</w:t>
      </w:r>
    </w:p>
    <w:p>
      <w:pPr>
        <w:pStyle w:val="BodyText"/>
        <w:spacing w:before="1"/>
      </w:pPr>
      <w:r>
        <w:rPr/>
        <w:t>для</w:t>
      </w:r>
      <w:r>
        <w:rPr>
          <w:spacing w:val="13"/>
        </w:rPr>
        <w:t> </w:t>
      </w:r>
      <w:r>
        <w:rPr/>
        <w:t>учителей</w:t>
      </w:r>
      <w:r>
        <w:rPr>
          <w:spacing w:val="12"/>
        </w:rPr>
        <w:t> </w:t>
      </w:r>
      <w:r>
        <w:rPr/>
        <w:t>общеобразоват.</w:t>
      </w:r>
      <w:r>
        <w:rPr>
          <w:spacing w:val="11"/>
        </w:rPr>
        <w:t> </w:t>
      </w:r>
      <w:r>
        <w:rPr/>
        <w:t>организаций.</w:t>
      </w:r>
      <w:r>
        <w:rPr>
          <w:spacing w:val="11"/>
        </w:rPr>
        <w:t> </w:t>
      </w:r>
      <w:r>
        <w:rPr/>
        <w:t>—</w:t>
      </w:r>
      <w:r>
        <w:rPr>
          <w:spacing w:val="11"/>
        </w:rPr>
        <w:t> </w:t>
      </w:r>
      <w:r>
        <w:rPr/>
        <w:t>М.:</w:t>
      </w:r>
      <w:r>
        <w:rPr>
          <w:spacing w:val="12"/>
        </w:rPr>
        <w:t> </w:t>
      </w:r>
      <w:r>
        <w:rPr/>
        <w:t>Просвещение,</w:t>
      </w:r>
      <w:r>
        <w:rPr>
          <w:spacing w:val="11"/>
        </w:rPr>
        <w:t> </w:t>
      </w:r>
      <w:r>
        <w:rPr/>
        <w:t>2017.</w:t>
      </w:r>
      <w:r>
        <w:rPr>
          <w:spacing w:val="11"/>
        </w:rPr>
        <w:t> </w:t>
      </w:r>
      <w:r>
        <w:rPr/>
        <w:t>—</w:t>
      </w:r>
      <w:r>
        <w:rPr>
          <w:spacing w:val="11"/>
        </w:rPr>
        <w:t> </w:t>
      </w:r>
      <w:r>
        <w:rPr/>
        <w:t>32</w:t>
      </w:r>
      <w:r>
        <w:rPr>
          <w:spacing w:val="11"/>
        </w:rPr>
        <w:t> </w:t>
      </w:r>
      <w:r>
        <w:rPr/>
        <w:t>с.</w:t>
      </w:r>
      <w:r>
        <w:rPr>
          <w:spacing w:val="13"/>
        </w:rPr>
        <w:t> </w:t>
      </w:r>
      <w:r>
        <w:rPr/>
        <w:t>—</w:t>
      </w:r>
      <w:r>
        <w:rPr>
          <w:spacing w:val="12"/>
        </w:rPr>
        <w:t> </w:t>
      </w:r>
      <w:r>
        <w:rPr/>
        <w:t>(Сферы</w:t>
      </w:r>
    </w:p>
    <w:p>
      <w:pPr>
        <w:pStyle w:val="BodyText"/>
        <w:spacing w:before="41"/>
      </w:pPr>
      <w:r>
        <w:rPr/>
        <w:t>1-11). — ISBN 978-5-09-053966-1 Под ред. В.М. Чаругина</w:t>
      </w:r>
    </w:p>
    <w:p>
      <w:pPr>
        <w:pStyle w:val="BodyText"/>
        <w:spacing w:line="276" w:lineRule="auto" w:before="41"/>
        <w:ind w:right="566" w:firstLine="708"/>
      </w:pPr>
      <w:r>
        <w:rPr/>
        <w:t>Выбор данной авторской программы и учебно-методического комплекса обусловлен уровнем учебных способностей обучающихся школы, запросом родителей на образование, соответствие данной программы требованиям ФГОС среднего общего образования, Федеральному перечню учебников РФ (приказ МО РФ №253 от 30.03.2014года; приказ МО РФ № 506 от 07.06.2017года.) Программа составлена в соответствии с изменениями, внесенными в Федеральный государственный образовательный стандарта среднего общего образования. Учебный предмет входит в образовательную область «Естественно-научные предметы». Внеурочная деятельность по предмету предусматривается в формах: предметная неделя, НПК. Промежуточная аттестация проводится в соответствии с Положением о системе оценивания ОУ в форме итогового проверочного теста.</w:t>
      </w:r>
    </w:p>
    <w:p>
      <w:pPr>
        <w:pStyle w:val="Heading1"/>
        <w:spacing w:before="161"/>
        <w:ind w:left="221"/>
      </w:pPr>
      <w:r>
        <w:rPr/>
        <w:t>Место предмета в учебном</w:t>
      </w:r>
      <w:r>
        <w:rPr>
          <w:spacing w:val="-7"/>
        </w:rPr>
        <w:t> </w:t>
      </w:r>
      <w:r>
        <w:rPr/>
        <w:t>плане.</w:t>
      </w:r>
    </w:p>
    <w:p>
      <w:pPr>
        <w:pStyle w:val="BodyText"/>
        <w:spacing w:before="173"/>
        <w:jc w:val="left"/>
      </w:pPr>
      <w:r>
        <w:rPr/>
        <w:t>Программа рассчитана на: 35</w:t>
      </w:r>
      <w:r>
        <w:rPr>
          <w:spacing w:val="-8"/>
        </w:rPr>
        <w:t> </w:t>
      </w:r>
      <w:r>
        <w:rPr/>
        <w:t>часов</w:t>
      </w:r>
    </w:p>
    <w:p>
      <w:pPr>
        <w:pStyle w:val="BodyText"/>
        <w:spacing w:line="254" w:lineRule="auto" w:before="15"/>
        <w:ind w:right="4110"/>
        <w:jc w:val="left"/>
      </w:pPr>
      <w:r>
        <w:rPr/>
        <w:t>10 класс –1- 2-е полугодие 35 часов (1 час в неделю). Программа по астрономии реализуется в течение 1 года. Распределение учебных часов по разделам программы</w:t>
      </w:r>
    </w:p>
    <w:p>
      <w:pPr>
        <w:pStyle w:val="BodyText"/>
        <w:spacing w:before="6"/>
        <w:ind w:left="0"/>
        <w:jc w:val="left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4092"/>
        <w:gridCol w:w="2410"/>
      </w:tblGrid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768" w:right="176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Астрометрия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Небесная механика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 Солнечной системы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90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Астрофизика и звёздная астрономия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Млечный путь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Галактики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проблемы астрономии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 и эволюция Вселенной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92" w:type="dxa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268" w:right="2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</w:tr>
    </w:tbl>
    <w:p>
      <w:pPr>
        <w:pStyle w:val="BodyText"/>
        <w:spacing w:before="6"/>
        <w:ind w:left="0"/>
        <w:jc w:val="left"/>
        <w:rPr>
          <w:sz w:val="38"/>
        </w:rPr>
      </w:pPr>
    </w:p>
    <w:p>
      <w:pPr>
        <w:pStyle w:val="Heading1"/>
        <w:spacing w:before="0"/>
        <w:ind w:left="207"/>
        <w:jc w:val="left"/>
      </w:pPr>
      <w:bookmarkStart w:name="Содержание" w:id="1"/>
      <w:bookmarkEnd w:id="1"/>
      <w:r>
        <w:rPr>
          <w:b w:val="0"/>
        </w:rPr>
      </w:r>
      <w:r>
        <w:rPr/>
        <w:t>Содержание</w:t>
      </w:r>
    </w:p>
    <w:p>
      <w:pPr>
        <w:spacing w:before="48"/>
        <w:ind w:left="209" w:right="0" w:firstLine="0"/>
        <w:jc w:val="left"/>
        <w:rPr>
          <w:b/>
          <w:sz w:val="24"/>
        </w:rPr>
      </w:pPr>
      <w:bookmarkStart w:name="Введение в астрономию (2 ч)" w:id="2"/>
      <w:bookmarkEnd w:id="2"/>
      <w:r>
        <w:rPr/>
      </w:r>
      <w:r>
        <w:rPr>
          <w:b/>
          <w:sz w:val="24"/>
        </w:rPr>
        <w:t>Введение в астрономию (2 ч)</w:t>
      </w:r>
    </w:p>
    <w:p>
      <w:pPr>
        <w:pStyle w:val="BodyText"/>
        <w:tabs>
          <w:tab w:pos="5172" w:val="left" w:leader="none"/>
        </w:tabs>
        <w:spacing w:before="146"/>
        <w:ind w:left="216" w:right="1189"/>
      </w:pPr>
      <w:r>
        <w:rPr/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     </w:t>
      </w:r>
      <w:r>
        <w:rPr>
          <w:spacing w:val="15"/>
        </w:rPr>
        <w:t> </w:t>
      </w:r>
      <w:r>
        <w:rPr/>
        <w:t>звёздными    </w:t>
      </w:r>
      <w:r>
        <w:rPr>
          <w:spacing w:val="13"/>
        </w:rPr>
        <w:t> </w:t>
      </w:r>
      <w:r>
        <w:rPr/>
        <w:t>скоплениями,</w:t>
        <w:tab/>
        <w:t>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</w:t>
      </w:r>
      <w:r>
        <w:rPr>
          <w:spacing w:val="9"/>
        </w:rPr>
        <w:t> </w:t>
      </w:r>
      <w:r>
        <w:rPr/>
        <w:t>свойства</w:t>
      </w:r>
    </w:p>
    <w:p>
      <w:pPr>
        <w:spacing w:after="0"/>
        <w:sectPr>
          <w:type w:val="continuous"/>
          <w:pgSz w:w="11910" w:h="16840"/>
          <w:pgMar w:top="760" w:bottom="280" w:left="1480" w:right="280"/>
        </w:sectPr>
      </w:pPr>
    </w:p>
    <w:p>
      <w:pPr>
        <w:pStyle w:val="BodyText"/>
        <w:spacing w:before="65"/>
        <w:ind w:left="216" w:right="1188" w:firstLine="4"/>
      </w:pPr>
      <w:r>
        <w:rPr/>
        <w:t>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>
      <w:pPr>
        <w:pStyle w:val="Heading1"/>
        <w:spacing w:before="164"/>
      </w:pPr>
      <w:bookmarkStart w:name="Астрометрия (5 ч)" w:id="3"/>
      <w:bookmarkEnd w:id="3"/>
      <w:r>
        <w:rPr>
          <w:b w:val="0"/>
        </w:rPr>
      </w:r>
      <w:r>
        <w:rPr/>
        <w:t>Астрометрия (5 ч)</w:t>
      </w:r>
    </w:p>
    <w:p>
      <w:pPr>
        <w:pStyle w:val="BodyText"/>
        <w:spacing w:before="124"/>
        <w:ind w:left="216" w:right="1393"/>
      </w:pPr>
      <w:r>
        <w:rPr/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</w:t>
      </w:r>
      <w:r>
        <w:rPr>
          <w:spacing w:val="-6"/>
        </w:rPr>
        <w:t> </w:t>
      </w:r>
      <w:r>
        <w:rPr/>
        <w:t>календаря.</w:t>
      </w:r>
    </w:p>
    <w:p>
      <w:pPr>
        <w:pStyle w:val="Heading1"/>
      </w:pPr>
      <w:bookmarkStart w:name="Небесная механика (4 ч)" w:id="4"/>
      <w:bookmarkEnd w:id="4"/>
      <w:r>
        <w:rPr>
          <w:b w:val="0"/>
        </w:rPr>
      </w:r>
      <w:r>
        <w:rPr/>
        <w:t>Небесная механика (4 ч)</w:t>
      </w:r>
    </w:p>
    <w:p>
      <w:pPr>
        <w:pStyle w:val="BodyText"/>
        <w:spacing w:before="123"/>
        <w:ind w:left="216" w:right="1395"/>
      </w:pPr>
      <w:r>
        <w:rPr/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>
      <w:pPr>
        <w:pStyle w:val="Heading1"/>
        <w:spacing w:before="165"/>
      </w:pPr>
      <w:bookmarkStart w:name="Строение Солнечной  системы (7 ч)" w:id="5"/>
      <w:bookmarkEnd w:id="5"/>
      <w:r>
        <w:rPr>
          <w:b w:val="0"/>
        </w:rPr>
      </w:r>
      <w:r>
        <w:rPr/>
        <w:t>Строение Солнечной системы (7 ч)</w:t>
      </w:r>
    </w:p>
    <w:p>
      <w:pPr>
        <w:pStyle w:val="BodyText"/>
        <w:spacing w:before="125"/>
        <w:ind w:left="216" w:right="1395"/>
      </w:pPr>
      <w:r>
        <w:rPr/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>
      <w:pPr>
        <w:pStyle w:val="Heading1"/>
        <w:spacing w:before="163"/>
        <w:jc w:val="left"/>
      </w:pPr>
      <w:bookmarkStart w:name="Астрофизика и звёздная астрономия (9 ч)" w:id="6"/>
      <w:bookmarkEnd w:id="6"/>
      <w:r>
        <w:rPr>
          <w:b w:val="0"/>
        </w:rPr>
      </w:r>
      <w:r>
        <w:rPr/>
        <w:t>Астрофизика и звёздная астрономия (9 ч)</w:t>
      </w:r>
    </w:p>
    <w:p>
      <w:pPr>
        <w:pStyle w:val="BodyText"/>
        <w:tabs>
          <w:tab w:pos="1632" w:val="left" w:leader="none"/>
          <w:tab w:pos="3048" w:val="left" w:leader="none"/>
          <w:tab w:pos="4469" w:val="left" w:leader="none"/>
          <w:tab w:pos="5227" w:val="left" w:leader="none"/>
          <w:tab w:pos="6593" w:val="left" w:leader="none"/>
          <w:tab w:pos="6941" w:val="left" w:leader="none"/>
          <w:tab w:pos="7368" w:val="left" w:leader="none"/>
          <w:tab w:pos="7498" w:val="left" w:leader="none"/>
          <w:tab w:pos="7702" w:val="left" w:leader="none"/>
          <w:tab w:pos="8004" w:val="left" w:leader="none"/>
        </w:tabs>
        <w:spacing w:before="125"/>
        <w:ind w:left="216" w:right="1391"/>
        <w:jc w:val="left"/>
      </w:pPr>
      <w:r>
        <w:rPr/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внутреннем</w:t>
        <w:tab/>
        <w:t>строении</w:t>
      </w:r>
      <w:r>
        <w:rPr>
          <w:spacing w:val="1"/>
        </w:rPr>
        <w:t> </w:t>
      </w:r>
      <w:r>
        <w:rPr/>
        <w:t>Солнца</w:t>
        <w:tab/>
        <w:t>и</w:t>
        <w:tab/>
        <w:t>как</w:t>
        <w:tab/>
        <w:tab/>
      </w:r>
      <w:r>
        <w:rPr>
          <w:spacing w:val="-3"/>
        </w:rPr>
        <w:t>наблюдения </w:t>
      </w:r>
      <w:r>
        <w:rPr/>
        <w:t>солнечных</w:t>
        <w:tab/>
        <w:t>нейтрино</w:t>
        <w:tab/>
        <w:t>подтвердили</w:t>
      </w:r>
      <w:r>
        <w:rPr>
          <w:spacing w:val="38"/>
        </w:rPr>
        <w:t> </w:t>
      </w:r>
      <w:r>
        <w:rPr/>
        <w:t>наши</w:t>
        <w:tab/>
        <w:t>представления</w:t>
        <w:tab/>
        <w:tab/>
        <w:t>о</w:t>
        <w:tab/>
        <w:tab/>
        <w:t>процессах внутри Солнца; получить представление: об</w:t>
      </w:r>
      <w:r>
        <w:rPr>
          <w:spacing w:val="-7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характеристиках</w:t>
        <w:tab/>
        <w:tab/>
        <w:t>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</w:t>
      </w:r>
      <w:r>
        <w:rPr>
          <w:spacing w:val="2"/>
        </w:rPr>
        <w:t> </w:t>
      </w:r>
      <w:r>
        <w:rPr/>
        <w:t>звёзды.</w:t>
      </w:r>
    </w:p>
    <w:p>
      <w:pPr>
        <w:pStyle w:val="Heading1"/>
      </w:pPr>
      <w:bookmarkStart w:name="Млечный Путь – наша Галактика (3 ч)" w:id="7"/>
      <w:bookmarkEnd w:id="7"/>
      <w:r>
        <w:rPr>
          <w:b w:val="0"/>
        </w:rPr>
      </w:r>
      <w:r>
        <w:rPr/>
        <w:t>Млечный Путь – наша Галактика (3 ч)</w:t>
      </w:r>
    </w:p>
    <w:p>
      <w:pPr>
        <w:pStyle w:val="BodyText"/>
        <w:spacing w:before="123"/>
        <w:ind w:left="216" w:right="1393"/>
      </w:pPr>
      <w:r>
        <w:rPr/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</w:t>
      </w:r>
      <w:r>
        <w:rPr>
          <w:spacing w:val="-9"/>
        </w:rPr>
        <w:t> </w:t>
      </w:r>
      <w:r>
        <w:rPr/>
        <w:t>Галактики.</w:t>
      </w:r>
    </w:p>
    <w:p>
      <w:pPr>
        <w:spacing w:after="0"/>
        <w:sectPr>
          <w:pgSz w:w="11910" w:h="16840"/>
          <w:pgMar w:top="760" w:bottom="280" w:left="1480" w:right="280"/>
        </w:sectPr>
      </w:pPr>
    </w:p>
    <w:p>
      <w:pPr>
        <w:pStyle w:val="Heading1"/>
        <w:spacing w:before="70"/>
      </w:pPr>
      <w:bookmarkStart w:name="Галактики (3 ч)" w:id="8"/>
      <w:bookmarkEnd w:id="8"/>
      <w:r>
        <w:rPr>
          <w:b w:val="0"/>
        </w:rPr>
      </w:r>
      <w:r>
        <w:rPr/>
        <w:t>Галактики (3 ч)</w:t>
      </w:r>
    </w:p>
    <w:p>
      <w:pPr>
        <w:pStyle w:val="BodyText"/>
        <w:spacing w:before="122"/>
        <w:ind w:left="216" w:right="1392"/>
      </w:pPr>
      <w:r>
        <w:rPr/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>
      <w:pPr>
        <w:pStyle w:val="Heading1"/>
      </w:pPr>
      <w:bookmarkStart w:name="Строение и эволюция Вселенной (3 ч)" w:id="9"/>
      <w:bookmarkEnd w:id="9"/>
      <w:r>
        <w:rPr>
          <w:b w:val="0"/>
        </w:rPr>
      </w:r>
      <w:r>
        <w:rPr/>
        <w:t>Строение и эволюция Вселенной (3 ч)</w:t>
      </w:r>
    </w:p>
    <w:p>
      <w:pPr>
        <w:pStyle w:val="BodyText"/>
        <w:spacing w:before="125"/>
        <w:ind w:left="216" w:right="1393"/>
      </w:pPr>
      <w:r>
        <w:rPr/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</w:t>
      </w:r>
      <w:r>
        <w:rPr>
          <w:spacing w:val="-3"/>
        </w:rPr>
        <w:t> </w:t>
      </w:r>
      <w:r>
        <w:rPr/>
        <w:t>Вселенной.</w:t>
      </w:r>
    </w:p>
    <w:p>
      <w:pPr>
        <w:pStyle w:val="Heading1"/>
        <w:spacing w:before="163"/>
      </w:pPr>
      <w:bookmarkStart w:name="Современные проблемы астрономии (3 ч)" w:id="10"/>
      <w:bookmarkEnd w:id="10"/>
      <w:r>
        <w:rPr>
          <w:b w:val="0"/>
        </w:rPr>
      </w:r>
      <w:r>
        <w:rPr/>
        <w:t>Современные проблемы астрономии (3 ч)</w:t>
      </w:r>
    </w:p>
    <w:p>
      <w:pPr>
        <w:pStyle w:val="BodyText"/>
        <w:spacing w:before="125"/>
        <w:ind w:left="216" w:right="1391"/>
      </w:pPr>
      <w:r>
        <w:rPr/>
        <w:t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>
      <w:pPr>
        <w:pStyle w:val="Heading1"/>
        <w:ind w:left="221" w:right="1420"/>
      </w:pPr>
      <w:r>
        <w:rPr/>
        <w:t>В результате изучения астрономии на базовом уровне ученик должен знать/понимать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54" w:after="0"/>
        <w:ind w:left="221" w:right="1415" w:firstLine="0"/>
        <w:jc w:val="both"/>
        <w:rPr>
          <w:sz w:val="24"/>
        </w:rPr>
      </w:pPr>
      <w:r>
        <w:rPr>
          <w:sz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161" w:after="0"/>
        <w:ind w:left="221" w:right="1415" w:firstLine="0"/>
        <w:jc w:val="both"/>
        <w:rPr>
          <w:sz w:val="24"/>
        </w:rPr>
      </w:pPr>
      <w:r>
        <w:rPr>
          <w:sz w:val="24"/>
        </w:rPr>
        <w:t>смысл физических величин: парсек, световой год, астрономическая единица, звездная величина;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05"/>
        <w:jc w:val="both"/>
        <w:rPr>
          <w:sz w:val="24"/>
        </w:rPr>
      </w:pPr>
      <w:r>
        <w:rPr>
          <w:sz w:val="24"/>
        </w:rPr>
        <w:t>смысл физического закона</w:t>
      </w:r>
      <w:r>
        <w:rPr>
          <w:spacing w:val="-2"/>
          <w:sz w:val="24"/>
        </w:rPr>
        <w:t> </w:t>
      </w:r>
      <w:r>
        <w:rPr>
          <w:sz w:val="24"/>
        </w:rPr>
        <w:t>Хаббла;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05"/>
        <w:jc w:val="both"/>
        <w:rPr>
          <w:sz w:val="24"/>
        </w:rPr>
      </w:pPr>
      <w:r>
        <w:rPr>
          <w:sz w:val="24"/>
        </w:rPr>
        <w:t>основные этапы освоения космического</w:t>
      </w:r>
      <w:r>
        <w:rPr>
          <w:spacing w:val="-3"/>
          <w:sz w:val="24"/>
        </w:rPr>
        <w:t> </w:t>
      </w:r>
      <w:r>
        <w:rPr>
          <w:sz w:val="24"/>
        </w:rPr>
        <w:t>пространства;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05"/>
        <w:jc w:val="both"/>
        <w:rPr>
          <w:sz w:val="24"/>
        </w:rPr>
      </w:pPr>
      <w:r>
        <w:rPr>
          <w:sz w:val="24"/>
        </w:rPr>
        <w:t>гипотезы происхождения Солнечной</w:t>
      </w:r>
      <w:r>
        <w:rPr>
          <w:spacing w:val="-3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05"/>
        <w:jc w:val="both"/>
        <w:rPr>
          <w:sz w:val="24"/>
        </w:rPr>
      </w:pPr>
      <w:r>
        <w:rPr>
          <w:sz w:val="24"/>
        </w:rPr>
        <w:t>основные характеристики и строение Солнца, солнечной</w:t>
      </w:r>
      <w:r>
        <w:rPr>
          <w:spacing w:val="-1"/>
          <w:sz w:val="24"/>
        </w:rPr>
        <w:t> </w:t>
      </w:r>
      <w:r>
        <w:rPr>
          <w:sz w:val="24"/>
        </w:rPr>
        <w:t>атмосферы;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221" w:right="1416" w:firstLine="0"/>
        <w:jc w:val="both"/>
        <w:rPr>
          <w:sz w:val="24"/>
        </w:rPr>
      </w:pPr>
      <w:r>
        <w:rPr>
          <w:sz w:val="24"/>
        </w:rPr>
        <w:t>размеры Галактики, положение и период обращения Солнца относительно центра Галактики; уметь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221" w:right="1414" w:firstLine="0"/>
        <w:jc w:val="both"/>
        <w:rPr>
          <w:sz w:val="24"/>
        </w:rPr>
      </w:pPr>
      <w:r>
        <w:rPr>
          <w:b/>
          <w:sz w:val="24"/>
        </w:rPr>
        <w:t>приводить примеры: </w:t>
      </w:r>
      <w:r>
        <w:rPr>
          <w:sz w:val="24"/>
        </w:rP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</w:t>
      </w:r>
      <w:r>
        <w:rPr>
          <w:spacing w:val="-4"/>
          <w:sz w:val="24"/>
        </w:rPr>
        <w:t> </w:t>
      </w:r>
      <w:r>
        <w:rPr>
          <w:sz w:val="24"/>
        </w:rPr>
        <w:t>Землю;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158" w:after="0"/>
        <w:ind w:left="221" w:right="1413" w:firstLine="0"/>
        <w:jc w:val="both"/>
        <w:rPr>
          <w:sz w:val="24"/>
        </w:rPr>
      </w:pPr>
      <w:r>
        <w:rPr>
          <w:b/>
          <w:sz w:val="24"/>
        </w:rPr>
        <w:t>описывать и объяснять: </w:t>
      </w:r>
      <w:r>
        <w:rPr>
          <w:sz w:val="24"/>
        </w:rPr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</w:t>
      </w:r>
      <w:r>
        <w:rPr>
          <w:spacing w:val="23"/>
          <w:sz w:val="24"/>
        </w:rPr>
        <w:t> </w:t>
      </w:r>
      <w:r>
        <w:rPr>
          <w:sz w:val="24"/>
        </w:rPr>
        <w:t>использованием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bottom="280" w:left="1480" w:right="280"/>
        </w:sectPr>
      </w:pPr>
    </w:p>
    <w:p>
      <w:pPr>
        <w:pStyle w:val="BodyText"/>
        <w:spacing w:before="65"/>
        <w:ind w:right="1413"/>
      </w:pPr>
      <w:r>
        <w:rPr/>
        <w:t>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</w:t>
      </w:r>
      <w:r>
        <w:rPr>
          <w:spacing w:val="-5"/>
        </w:rPr>
        <w:t> </w:t>
      </w:r>
      <w:r>
        <w:rPr/>
        <w:t>Доплера;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159" w:after="0"/>
        <w:ind w:left="221" w:right="1414" w:firstLine="0"/>
        <w:jc w:val="both"/>
        <w:rPr>
          <w:sz w:val="24"/>
        </w:rPr>
      </w:pPr>
      <w:r>
        <w:rPr>
          <w:b/>
          <w:sz w:val="24"/>
        </w:rPr>
        <w:t>характеризовать </w:t>
      </w:r>
      <w:r>
        <w:rPr>
          <w:sz w:val="24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61" w:after="0"/>
        <w:ind w:left="221" w:right="1417" w:firstLine="0"/>
        <w:jc w:val="both"/>
        <w:rPr>
          <w:sz w:val="24"/>
        </w:rPr>
      </w:pPr>
      <w:r>
        <w:rPr>
          <w:b/>
          <w:sz w:val="24"/>
        </w:rPr>
        <w:t>находить </w:t>
      </w:r>
      <w:r>
        <w:rPr>
          <w:sz w:val="24"/>
        </w:rPr>
        <w:t>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</w:t>
      </w:r>
      <w:r>
        <w:rPr>
          <w:spacing w:val="1"/>
          <w:sz w:val="24"/>
        </w:rPr>
        <w:t> </w:t>
      </w:r>
      <w:r>
        <w:rPr>
          <w:sz w:val="24"/>
        </w:rPr>
        <w:t>Бетельгейзе;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58" w:after="0"/>
        <w:ind w:left="221" w:right="1275" w:firstLine="0"/>
        <w:jc w:val="both"/>
        <w:rPr>
          <w:sz w:val="24"/>
        </w:rPr>
      </w:pPr>
      <w:r>
        <w:rPr>
          <w:sz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</w:t>
      </w:r>
      <w:r>
        <w:rPr>
          <w:spacing w:val="-9"/>
          <w:sz w:val="24"/>
        </w:rPr>
        <w:t> </w:t>
      </w:r>
      <w:r>
        <w:rPr>
          <w:sz w:val="24"/>
        </w:rPr>
        <w:t>пункта;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61" w:after="0"/>
        <w:ind w:left="221" w:right="1272" w:firstLine="0"/>
        <w:jc w:val="both"/>
        <w:rPr>
          <w:sz w:val="24"/>
        </w:rPr>
      </w:pPr>
      <w:r>
        <w:rPr>
          <w:b/>
          <w:sz w:val="24"/>
        </w:rPr>
        <w:t>использовать </w:t>
      </w:r>
      <w:r>
        <w:rPr>
          <w:sz w:val="24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>
      <w:pPr>
        <w:pStyle w:val="Heading1"/>
        <w:ind w:left="221"/>
      </w:pPr>
      <w:r>
        <w:rPr/>
        <w:t>Календарно-тематическое планирование.</w:t>
      </w:r>
    </w:p>
    <w:p>
      <w:pPr>
        <w:pStyle w:val="BodyText"/>
        <w:spacing w:before="3"/>
        <w:ind w:left="0"/>
        <w:jc w:val="lef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546"/>
        <w:gridCol w:w="1958"/>
        <w:gridCol w:w="1771"/>
      </w:tblGrid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814"/>
              <w:rPr>
                <w:sz w:val="24"/>
              </w:rPr>
            </w:pPr>
            <w:r>
              <w:rPr>
                <w:sz w:val="24"/>
              </w:rPr>
              <w:t>Раздел, тема урока</w:t>
            </w:r>
          </w:p>
        </w:tc>
        <w:tc>
          <w:tcPr>
            <w:tcW w:w="1958" w:type="dxa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7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 ч)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 в астрономию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Астрометрия (5 ч)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3" w:type="dxa"/>
          </w:tcPr>
          <w:p>
            <w:pPr>
              <w:pStyle w:val="TableParagraph"/>
              <w:spacing w:line="258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554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Звёздное небо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Небесные координаты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Видимое движение планет и Солнца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 Луны и затмения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Время. Календарь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Небесная механика (3ч)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7/1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 мира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43" w:type="dxa"/>
          </w:tcPr>
          <w:p>
            <w:pPr>
              <w:pStyle w:val="TableParagraph"/>
              <w:spacing w:line="258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8/2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 Кеплера движения планет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195"/>
              <w:jc w:val="center"/>
              <w:rPr>
                <w:sz w:val="24"/>
              </w:rPr>
            </w:pPr>
            <w:r>
              <w:rPr>
                <w:sz w:val="24"/>
              </w:rPr>
              <w:t>9/3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Космические скорости и межпланетные перелёты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Солнечной системы(7ч)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  <w:tc>
          <w:tcPr>
            <w:tcW w:w="554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представления о строении и составе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Солнечной системы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Планета Земля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12/3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Луна и её влияние на Землю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3" w:type="dxa"/>
          </w:tcPr>
          <w:p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13/4</w:t>
            </w:r>
          </w:p>
        </w:tc>
        <w:tc>
          <w:tcPr>
            <w:tcW w:w="554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Планеты земной группы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14/5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Планеты – гиганты. Планеты карлики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15/6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Малые тела Солнечной системы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16/7</w:t>
            </w:r>
          </w:p>
        </w:tc>
        <w:tc>
          <w:tcPr>
            <w:tcW w:w="554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представления о происхождении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Солнечной системы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Астрофизика и звёздная астрономия (7ч)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17/1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астрофизических исследований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43" w:type="dxa"/>
          </w:tcPr>
          <w:p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19/3</w:t>
            </w:r>
          </w:p>
        </w:tc>
        <w:tc>
          <w:tcPr>
            <w:tcW w:w="554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Внутреннее строение и источник энергии Солнца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20/4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характеристики звёзд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21/5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Белые карлики…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22/6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Новые и сверхновые звезды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760" w:bottom="280" w:left="1480" w:right="2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546"/>
        <w:gridCol w:w="1958"/>
        <w:gridCol w:w="1771"/>
      </w:tblGrid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23/7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Эволюция звёзд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Млечный путь (3ч)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 и пыль в галактике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Рассеянные и шаровые звёздные скопления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26/3</w:t>
            </w:r>
          </w:p>
        </w:tc>
        <w:tc>
          <w:tcPr>
            <w:tcW w:w="5546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Сверх массивная чёрная дыра в центре млечного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Галактики (3ч)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 галактик.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Активные Галактики и квазары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29/3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Скопление галактик.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эволюция Вселенной (2ч)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30/1</w:t>
            </w:r>
          </w:p>
        </w:tc>
        <w:tc>
          <w:tcPr>
            <w:tcW w:w="5546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Конечность и бесконечность Вселенной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Расширяющаяся Вселенная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643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31/2</w:t>
            </w:r>
          </w:p>
        </w:tc>
        <w:tc>
          <w:tcPr>
            <w:tcW w:w="5546" w:type="dxa"/>
          </w:tcPr>
          <w:p>
            <w:pPr>
              <w:pStyle w:val="TableParagraph"/>
              <w:spacing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 «горячей Вселенной</w:t>
            </w:r>
            <w:r>
              <w:rPr>
                <w:rFonts w:ascii="Calibri" w:hAnsi="Calibri"/>
                <w:sz w:val="24"/>
              </w:rPr>
              <w:t>» </w:t>
            </w:r>
            <w:r>
              <w:rPr>
                <w:sz w:val="24"/>
              </w:rPr>
              <w:t>и реликтовое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излучение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91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 проблемы астрономии (3ч)</w:t>
            </w:r>
          </w:p>
        </w:tc>
      </w:tr>
      <w:tr>
        <w:trPr>
          <w:trHeight w:val="551" w:hRule="atLeast"/>
        </w:trPr>
        <w:tc>
          <w:tcPr>
            <w:tcW w:w="643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32/1</w:t>
            </w:r>
          </w:p>
        </w:tc>
        <w:tc>
          <w:tcPr>
            <w:tcW w:w="5546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Ускоренное расширение Вселенной и тёмная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энергия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33/2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Обнаружение планет возле других звёзд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34/3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 жизни и разума во Вселенной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top="840" w:bottom="280" w:left="14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1" w:hanging="416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12" w:hanging="4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5" w:hanging="4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97" w:hanging="4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90" w:hanging="4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83" w:hanging="4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5" w:hanging="4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68" w:hanging="4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61" w:hanging="4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21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66"/>
      <w:ind w:left="20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21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2020-09-15T07:08:05Z</dcterms:created>
  <dcterms:modified xsi:type="dcterms:W3CDTF">2020-09-15T07:08:05Z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2020-09-15T00:00:00Z</vt:filetime>
  </property>
</Properties>
</file>